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C665" w14:textId="77777777" w:rsidR="005E1626" w:rsidRPr="00F672E6" w:rsidRDefault="009C22F2" w:rsidP="005E1626">
      <w:pPr>
        <w:pStyle w:val="Web"/>
        <w:spacing w:before="0" w:beforeAutospacing="0" w:after="0" w:afterAutospacing="0"/>
        <w:jc w:val="center"/>
        <w:rPr>
          <w:rStyle w:val="a3"/>
          <w:rFonts w:asciiTheme="minorHAnsi" w:hAnsiTheme="minorHAnsi" w:cstheme="minorHAnsi"/>
          <w:color w:val="000000"/>
          <w:sz w:val="28"/>
          <w:szCs w:val="28"/>
        </w:rPr>
      </w:pPr>
      <w:r w:rsidRPr="00300818">
        <w:rPr>
          <w:rStyle w:val="a3"/>
          <w:rFonts w:asciiTheme="minorHAnsi" w:hAnsiTheme="minorHAnsi" w:cstheme="minorHAnsi"/>
          <w:color w:val="000000"/>
          <w:sz w:val="28"/>
          <w:szCs w:val="28"/>
        </w:rPr>
        <w:t xml:space="preserve">Ο </w:t>
      </w:r>
      <w:r w:rsidR="007D14A9" w:rsidRPr="00300818">
        <w:rPr>
          <w:rStyle w:val="a3"/>
          <w:rFonts w:asciiTheme="minorHAnsi" w:hAnsiTheme="minorHAnsi" w:cstheme="minorHAnsi"/>
          <w:color w:val="000000"/>
          <w:sz w:val="28"/>
          <w:szCs w:val="28"/>
        </w:rPr>
        <w:t>ΔΗΜΟΣ ΗΡΑΚΛΕΙΟΥ</w:t>
      </w:r>
    </w:p>
    <w:p w14:paraId="217FC415" w14:textId="77777777" w:rsidR="005E1626" w:rsidRPr="00DF0757" w:rsidRDefault="005E1626" w:rsidP="005E1626">
      <w:pPr>
        <w:pStyle w:val="Web"/>
        <w:spacing w:before="0" w:beforeAutospacing="0" w:after="0" w:afterAutospacing="0"/>
        <w:jc w:val="center"/>
        <w:rPr>
          <w:rStyle w:val="a3"/>
          <w:rFonts w:ascii="Arial" w:hAnsi="Arial" w:cs="Arial"/>
          <w:color w:val="000000"/>
        </w:rPr>
      </w:pPr>
      <w:r w:rsidRPr="00C54119">
        <w:rPr>
          <w:rStyle w:val="a3"/>
          <w:color w:val="000000"/>
          <w:sz w:val="28"/>
          <w:szCs w:val="28"/>
        </w:rPr>
        <w:t>[</w:t>
      </w:r>
      <w:r w:rsidRPr="00DF0757">
        <w:rPr>
          <w:rStyle w:val="a3"/>
          <w:rFonts w:ascii="Arial" w:hAnsi="Arial" w:cs="Arial"/>
          <w:color w:val="000000"/>
        </w:rPr>
        <w:t xml:space="preserve">Διεύθυνση Παιδείας Πολιτισμού &amp; Νέας Γενιάς – </w:t>
      </w:r>
    </w:p>
    <w:p w14:paraId="45221853" w14:textId="1757E1D7" w:rsidR="005E1626" w:rsidRPr="00DF0757" w:rsidRDefault="005E1626" w:rsidP="005E1626">
      <w:pPr>
        <w:pStyle w:val="Web"/>
        <w:spacing w:before="0" w:beforeAutospacing="0" w:after="0" w:afterAutospacing="0"/>
        <w:jc w:val="center"/>
        <w:rPr>
          <w:rStyle w:val="a3"/>
          <w:rFonts w:ascii="Arial" w:hAnsi="Arial" w:cs="Arial"/>
          <w:color w:val="000000"/>
          <w:sz w:val="28"/>
          <w:szCs w:val="28"/>
        </w:rPr>
      </w:pPr>
      <w:r w:rsidRPr="00DF0757">
        <w:rPr>
          <w:rStyle w:val="a3"/>
          <w:rFonts w:ascii="Arial" w:hAnsi="Arial" w:cs="Arial"/>
          <w:color w:val="000000"/>
        </w:rPr>
        <w:t>Τμήμα Προσχολικής Αγωγής</w:t>
      </w:r>
      <w:r w:rsidRPr="00DF0757">
        <w:rPr>
          <w:rStyle w:val="a3"/>
          <w:rFonts w:ascii="Arial" w:hAnsi="Arial" w:cs="Arial"/>
          <w:color w:val="000000"/>
          <w:sz w:val="28"/>
          <w:szCs w:val="28"/>
        </w:rPr>
        <w:t>]</w:t>
      </w:r>
    </w:p>
    <w:p w14:paraId="6D244E85" w14:textId="480BF21B" w:rsidR="00300818" w:rsidRPr="00983E3F" w:rsidRDefault="009C22F2" w:rsidP="009C22F2">
      <w:pPr>
        <w:pStyle w:val="Web"/>
        <w:jc w:val="center"/>
        <w:rPr>
          <w:rStyle w:val="a3"/>
          <w:rFonts w:asciiTheme="minorHAnsi" w:hAnsiTheme="minorHAnsi" w:cstheme="minorHAnsi"/>
          <w:color w:val="000000"/>
          <w:sz w:val="28"/>
          <w:szCs w:val="28"/>
        </w:rPr>
      </w:pPr>
      <w:r w:rsidRPr="00300818">
        <w:rPr>
          <w:rStyle w:val="a3"/>
          <w:rFonts w:asciiTheme="minorHAnsi" w:hAnsiTheme="minorHAnsi" w:cstheme="minorHAnsi"/>
          <w:color w:val="000000"/>
          <w:sz w:val="28"/>
          <w:szCs w:val="28"/>
        </w:rPr>
        <w:t xml:space="preserve"> ενημερώνει τους ενδιαφερόμενους γονείς </w:t>
      </w:r>
    </w:p>
    <w:p w14:paraId="08A7CCD8" w14:textId="749C87A8" w:rsidR="009C22F2" w:rsidRPr="00300818" w:rsidRDefault="009C22F2" w:rsidP="009C22F2">
      <w:pPr>
        <w:pStyle w:val="Web"/>
        <w:jc w:val="center"/>
        <w:rPr>
          <w:rStyle w:val="a3"/>
          <w:rFonts w:asciiTheme="minorHAnsi" w:hAnsiTheme="minorHAnsi" w:cstheme="minorHAnsi"/>
          <w:color w:val="000000"/>
          <w:sz w:val="28"/>
          <w:szCs w:val="28"/>
        </w:rPr>
      </w:pPr>
      <w:r w:rsidRPr="00300818">
        <w:rPr>
          <w:rStyle w:val="a3"/>
          <w:rFonts w:asciiTheme="minorHAnsi" w:hAnsiTheme="minorHAnsi" w:cstheme="minorHAnsi"/>
          <w:color w:val="000000"/>
          <w:sz w:val="28"/>
          <w:szCs w:val="28"/>
        </w:rPr>
        <w:t>για την έναρξη διαδικασίας διορθωτικών ενεργειών φακέλων για την διαδικασία Εγγραφών στα ΚΕΠΑ</w:t>
      </w:r>
      <w:r w:rsidR="00300818" w:rsidRPr="00300818">
        <w:rPr>
          <w:rStyle w:val="a3"/>
          <w:rFonts w:asciiTheme="minorHAnsi" w:hAnsiTheme="minorHAnsi" w:cstheme="minorHAnsi"/>
          <w:color w:val="000000"/>
          <w:sz w:val="28"/>
          <w:szCs w:val="28"/>
        </w:rPr>
        <w:t xml:space="preserve"> </w:t>
      </w:r>
      <w:r w:rsidR="00D91EA7">
        <w:rPr>
          <w:rStyle w:val="a3"/>
          <w:rFonts w:asciiTheme="minorHAnsi" w:hAnsiTheme="minorHAnsi" w:cstheme="minorHAnsi"/>
          <w:color w:val="000000"/>
          <w:sz w:val="28"/>
          <w:szCs w:val="28"/>
        </w:rPr>
        <w:t xml:space="preserve">του Δήμου Ηρακλείου για τη σχολική περίοδο </w:t>
      </w:r>
      <w:r w:rsidR="00E20666">
        <w:rPr>
          <w:rStyle w:val="a3"/>
          <w:rFonts w:asciiTheme="minorHAnsi" w:hAnsiTheme="minorHAnsi" w:cstheme="minorHAnsi"/>
          <w:color w:val="000000"/>
          <w:sz w:val="28"/>
          <w:szCs w:val="28"/>
        </w:rPr>
        <w:t xml:space="preserve">2025-2026 </w:t>
      </w:r>
      <w:r w:rsidR="00300818" w:rsidRPr="00300818">
        <w:rPr>
          <w:rStyle w:val="a3"/>
          <w:rFonts w:asciiTheme="minorHAnsi" w:hAnsiTheme="minorHAnsi" w:cstheme="minorHAnsi"/>
          <w:color w:val="000000"/>
          <w:sz w:val="28"/>
          <w:szCs w:val="28"/>
        </w:rPr>
        <w:t>και ενημέρωση για το πρόγραμμα της Ε</w:t>
      </w:r>
      <w:r w:rsidR="00E20666">
        <w:rPr>
          <w:rStyle w:val="a3"/>
          <w:rFonts w:asciiTheme="minorHAnsi" w:hAnsiTheme="minorHAnsi" w:cstheme="minorHAnsi"/>
          <w:color w:val="000000"/>
          <w:sz w:val="28"/>
          <w:szCs w:val="28"/>
        </w:rPr>
        <w:t>Ε</w:t>
      </w:r>
      <w:r w:rsidR="00300818" w:rsidRPr="00300818">
        <w:rPr>
          <w:rStyle w:val="a3"/>
          <w:rFonts w:asciiTheme="minorHAnsi" w:hAnsiTheme="minorHAnsi" w:cstheme="minorHAnsi"/>
          <w:color w:val="000000"/>
          <w:sz w:val="28"/>
          <w:szCs w:val="28"/>
        </w:rPr>
        <w:t>ΤΤΑ (</w:t>
      </w:r>
      <w:r w:rsidR="00300818" w:rsidRPr="00300818">
        <w:rPr>
          <w:rStyle w:val="a3"/>
          <w:rFonts w:asciiTheme="minorHAnsi" w:hAnsiTheme="minorHAnsi" w:cstheme="minorHAnsi"/>
          <w:color w:val="000000"/>
          <w:sz w:val="28"/>
          <w:szCs w:val="28"/>
          <w:lang w:val="en-US"/>
        </w:rPr>
        <w:t>Voucher</w:t>
      </w:r>
      <w:r w:rsidR="00300818" w:rsidRPr="00300818">
        <w:rPr>
          <w:rStyle w:val="a3"/>
          <w:rFonts w:asciiTheme="minorHAnsi" w:hAnsiTheme="minorHAnsi" w:cstheme="minorHAnsi"/>
          <w:color w:val="000000"/>
          <w:sz w:val="28"/>
          <w:szCs w:val="28"/>
        </w:rPr>
        <w:t>)</w:t>
      </w:r>
      <w:r w:rsidRPr="00300818">
        <w:rPr>
          <w:rStyle w:val="a3"/>
          <w:rFonts w:asciiTheme="minorHAnsi" w:hAnsiTheme="minorHAnsi" w:cstheme="minorHAnsi"/>
          <w:color w:val="000000"/>
          <w:sz w:val="28"/>
          <w:szCs w:val="28"/>
        </w:rPr>
        <w:t>.</w:t>
      </w:r>
    </w:p>
    <w:p w14:paraId="1038406B" w14:textId="23488D0C" w:rsidR="009C22F2" w:rsidRPr="009C22F2" w:rsidRDefault="009C22F2" w:rsidP="00C6153D">
      <w:pPr>
        <w:pStyle w:val="Web"/>
        <w:ind w:firstLine="720"/>
        <w:rPr>
          <w:rFonts w:ascii="Calibri" w:eastAsiaTheme="minorHAnsi" w:hAnsi="Calibri" w:cs="Calibri"/>
          <w:sz w:val="22"/>
          <w:szCs w:val="22"/>
          <w:lang w:eastAsia="en-US"/>
          <w14:ligatures w14:val="standardContextual"/>
        </w:rPr>
      </w:pPr>
      <w:r>
        <w:rPr>
          <w:rFonts w:ascii="Calibri" w:eastAsiaTheme="minorHAnsi" w:hAnsi="Calibri" w:cs="Calibri"/>
          <w:sz w:val="22"/>
          <w:szCs w:val="22"/>
          <w:lang w:eastAsia="en-US"/>
          <w14:ligatures w14:val="standardContextual"/>
        </w:rPr>
        <w:t>Έ</w:t>
      </w:r>
      <w:r w:rsidRPr="009C22F2">
        <w:rPr>
          <w:rFonts w:ascii="Calibri" w:eastAsiaTheme="minorHAnsi" w:hAnsi="Calibri" w:cs="Calibri"/>
          <w:sz w:val="22"/>
          <w:szCs w:val="22"/>
          <w:lang w:eastAsia="en-US"/>
          <w14:ligatures w14:val="standardContextual"/>
        </w:rPr>
        <w:t xml:space="preserve">πειτα </w:t>
      </w:r>
      <w:r w:rsidR="00C6153D" w:rsidRPr="009C22F2">
        <w:rPr>
          <w:rFonts w:ascii="Calibri" w:eastAsiaTheme="minorHAnsi" w:hAnsi="Calibri" w:cs="Calibri"/>
          <w:sz w:val="22"/>
          <w:szCs w:val="22"/>
          <w:lang w:eastAsia="en-US"/>
          <w14:ligatures w14:val="standardContextual"/>
        </w:rPr>
        <w:t>από</w:t>
      </w:r>
      <w:r w:rsidRPr="009C22F2">
        <w:rPr>
          <w:rFonts w:ascii="Calibri" w:eastAsiaTheme="minorHAnsi" w:hAnsi="Calibri" w:cs="Calibri"/>
          <w:sz w:val="22"/>
          <w:szCs w:val="22"/>
          <w:lang w:eastAsia="en-US"/>
          <w14:ligatures w14:val="standardContextual"/>
        </w:rPr>
        <w:t xml:space="preserve"> </w:t>
      </w:r>
      <w:r w:rsidR="00C6153D">
        <w:rPr>
          <w:rFonts w:ascii="Calibri" w:eastAsiaTheme="minorHAnsi" w:hAnsi="Calibri" w:cs="Calibri"/>
          <w:sz w:val="22"/>
          <w:szCs w:val="22"/>
          <w:lang w:eastAsia="en-US"/>
          <w14:ligatures w14:val="standardContextual"/>
        </w:rPr>
        <w:t>την ολοκλήρωση του πρώτου ελέγχου</w:t>
      </w:r>
      <w:r w:rsidRPr="009C22F2">
        <w:rPr>
          <w:rFonts w:ascii="Calibri" w:eastAsiaTheme="minorHAnsi" w:hAnsi="Calibri" w:cs="Calibri"/>
          <w:sz w:val="22"/>
          <w:szCs w:val="22"/>
          <w:lang w:eastAsia="en-US"/>
          <w14:ligatures w14:val="standardContextual"/>
        </w:rPr>
        <w:t xml:space="preserve"> </w:t>
      </w:r>
      <w:r>
        <w:rPr>
          <w:rFonts w:ascii="Calibri" w:eastAsiaTheme="minorHAnsi" w:hAnsi="Calibri" w:cs="Calibri"/>
          <w:sz w:val="22"/>
          <w:szCs w:val="22"/>
          <w:lang w:eastAsia="en-US"/>
          <w14:ligatures w14:val="standardContextual"/>
        </w:rPr>
        <w:t xml:space="preserve">πληρότητας </w:t>
      </w:r>
      <w:r w:rsidRPr="009C22F2">
        <w:rPr>
          <w:rFonts w:ascii="Calibri" w:eastAsiaTheme="minorHAnsi" w:hAnsi="Calibri" w:cs="Calibri"/>
          <w:sz w:val="22"/>
          <w:szCs w:val="22"/>
          <w:lang w:eastAsia="en-US"/>
          <w14:ligatures w14:val="standardContextual"/>
        </w:rPr>
        <w:t xml:space="preserve">των </w:t>
      </w:r>
      <w:r>
        <w:rPr>
          <w:rFonts w:ascii="Calibri" w:eastAsiaTheme="minorHAnsi" w:hAnsi="Calibri" w:cs="Calibri"/>
          <w:sz w:val="22"/>
          <w:szCs w:val="22"/>
          <w:lang w:eastAsia="en-US"/>
          <w14:ligatures w14:val="standardContextual"/>
        </w:rPr>
        <w:t xml:space="preserve">ηλεκτρονικών </w:t>
      </w:r>
      <w:r w:rsidRPr="009C22F2">
        <w:rPr>
          <w:rFonts w:ascii="Calibri" w:eastAsiaTheme="minorHAnsi" w:hAnsi="Calibri" w:cs="Calibri"/>
          <w:sz w:val="22"/>
          <w:szCs w:val="22"/>
          <w:lang w:eastAsia="en-US"/>
          <w14:ligatures w14:val="standardContextual"/>
        </w:rPr>
        <w:t>φακέλων</w:t>
      </w:r>
      <w:r>
        <w:rPr>
          <w:rFonts w:ascii="Calibri" w:eastAsiaTheme="minorHAnsi" w:hAnsi="Calibri" w:cs="Calibri"/>
          <w:sz w:val="22"/>
          <w:szCs w:val="22"/>
          <w:lang w:eastAsia="en-US"/>
          <w14:ligatures w14:val="standardContextual"/>
        </w:rPr>
        <w:t xml:space="preserve"> εγγραφής </w:t>
      </w:r>
      <w:bookmarkStart w:id="0" w:name="_Hlk190431602"/>
      <w:r>
        <w:rPr>
          <w:rFonts w:ascii="Calibri" w:eastAsiaTheme="minorHAnsi" w:hAnsi="Calibri" w:cs="Calibri"/>
          <w:sz w:val="22"/>
          <w:szCs w:val="22"/>
          <w:lang w:eastAsia="en-US"/>
          <w14:ligatures w14:val="standardContextual"/>
        </w:rPr>
        <w:t xml:space="preserve">βρεφών και νηπίων </w:t>
      </w:r>
      <w:bookmarkEnd w:id="0"/>
      <w:r>
        <w:rPr>
          <w:rFonts w:ascii="Calibri" w:eastAsiaTheme="minorHAnsi" w:hAnsi="Calibri" w:cs="Calibri"/>
          <w:sz w:val="22"/>
          <w:szCs w:val="22"/>
          <w:lang w:eastAsia="en-US"/>
          <w14:ligatures w14:val="standardContextual"/>
        </w:rPr>
        <w:t>στους παιδικούς σταθμούς για την διαδικασία μέσω Δήμου</w:t>
      </w:r>
      <w:r w:rsidRPr="009C22F2">
        <w:rPr>
          <w:rFonts w:ascii="Calibri" w:eastAsiaTheme="minorHAnsi" w:hAnsi="Calibri" w:cs="Calibri"/>
          <w:sz w:val="22"/>
          <w:szCs w:val="22"/>
          <w:lang w:eastAsia="en-US"/>
          <w14:ligatures w14:val="standardContextual"/>
        </w:rPr>
        <w:t xml:space="preserve">, οι γονείς </w:t>
      </w:r>
      <w:r>
        <w:rPr>
          <w:rFonts w:ascii="Calibri" w:eastAsiaTheme="minorHAnsi" w:hAnsi="Calibri" w:cs="Calibri"/>
          <w:sz w:val="22"/>
          <w:szCs w:val="22"/>
          <w:lang w:eastAsia="en-US"/>
          <w14:ligatures w14:val="standardContextual"/>
        </w:rPr>
        <w:t>θα έχουν την δυνατότητα</w:t>
      </w:r>
      <w:r w:rsidRPr="00DF0757">
        <w:rPr>
          <w:rFonts w:ascii="Calibri" w:eastAsiaTheme="minorHAnsi" w:hAnsi="Calibri" w:cs="Calibri"/>
          <w:sz w:val="22"/>
          <w:szCs w:val="22"/>
          <w:lang w:eastAsia="en-US"/>
          <w14:ligatures w14:val="standardContextual"/>
        </w:rPr>
        <w:t xml:space="preserve">, </w:t>
      </w:r>
      <w:r w:rsidRPr="00DF0757">
        <w:rPr>
          <w:rFonts w:ascii="Calibri" w:eastAsiaTheme="minorHAnsi" w:hAnsi="Calibri" w:cs="Calibri"/>
          <w:b/>
          <w:bCs/>
          <w:i/>
          <w:iCs/>
          <w:sz w:val="22"/>
          <w:szCs w:val="22"/>
          <w:u w:val="single"/>
          <w:lang w:eastAsia="en-US"/>
          <w14:ligatures w14:val="standardContextual"/>
        </w:rPr>
        <w:t>από</w:t>
      </w:r>
      <w:r w:rsidR="00343C62" w:rsidRPr="00DF0757">
        <w:rPr>
          <w:rFonts w:ascii="Calibri" w:eastAsiaTheme="minorHAnsi" w:hAnsi="Calibri" w:cs="Calibri"/>
          <w:b/>
          <w:bCs/>
          <w:i/>
          <w:iCs/>
          <w:sz w:val="22"/>
          <w:szCs w:val="22"/>
          <w:u w:val="single"/>
          <w:lang w:eastAsia="en-US"/>
          <w14:ligatures w14:val="standardContextual"/>
        </w:rPr>
        <w:t xml:space="preserve"> </w:t>
      </w:r>
      <w:r w:rsidR="00DF0757" w:rsidRPr="00DF0757">
        <w:rPr>
          <w:rFonts w:ascii="Calibri" w:eastAsiaTheme="minorHAnsi" w:hAnsi="Calibri" w:cs="Calibri"/>
          <w:b/>
          <w:bCs/>
          <w:i/>
          <w:iCs/>
          <w:sz w:val="22"/>
          <w:szCs w:val="22"/>
          <w:u w:val="single"/>
          <w:lang w:eastAsia="en-US"/>
          <w14:ligatures w14:val="standardContextual"/>
        </w:rPr>
        <w:t>01</w:t>
      </w:r>
      <w:r w:rsidRPr="00DF0757">
        <w:rPr>
          <w:rFonts w:ascii="Calibri" w:eastAsiaTheme="minorHAnsi" w:hAnsi="Calibri" w:cs="Calibri"/>
          <w:b/>
          <w:bCs/>
          <w:i/>
          <w:iCs/>
          <w:sz w:val="22"/>
          <w:szCs w:val="22"/>
          <w:u w:val="single"/>
          <w:lang w:eastAsia="en-US"/>
          <w14:ligatures w14:val="standardContextual"/>
        </w:rPr>
        <w:t xml:space="preserve"> /07/202</w:t>
      </w:r>
      <w:r w:rsidR="00DF0757" w:rsidRPr="00DF0757">
        <w:rPr>
          <w:rFonts w:ascii="Calibri" w:eastAsiaTheme="minorHAnsi" w:hAnsi="Calibri" w:cs="Calibri"/>
          <w:b/>
          <w:bCs/>
          <w:i/>
          <w:iCs/>
          <w:sz w:val="22"/>
          <w:szCs w:val="22"/>
          <w:u w:val="single"/>
          <w:lang w:eastAsia="en-US"/>
          <w14:ligatures w14:val="standardContextual"/>
        </w:rPr>
        <w:t>5</w:t>
      </w:r>
      <w:r w:rsidRPr="00DF0757">
        <w:rPr>
          <w:rFonts w:ascii="Calibri" w:eastAsiaTheme="minorHAnsi" w:hAnsi="Calibri" w:cs="Calibri"/>
          <w:b/>
          <w:bCs/>
          <w:i/>
          <w:iCs/>
          <w:sz w:val="22"/>
          <w:szCs w:val="22"/>
          <w:u w:val="single"/>
          <w:lang w:eastAsia="en-US"/>
          <w14:ligatures w14:val="standardContextual"/>
        </w:rPr>
        <w:t xml:space="preserve"> και ώρα 1</w:t>
      </w:r>
      <w:r w:rsidR="00153EE4" w:rsidRPr="00DF0757">
        <w:rPr>
          <w:rFonts w:ascii="Calibri" w:eastAsiaTheme="minorHAnsi" w:hAnsi="Calibri" w:cs="Calibri"/>
          <w:b/>
          <w:bCs/>
          <w:i/>
          <w:iCs/>
          <w:sz w:val="22"/>
          <w:szCs w:val="22"/>
          <w:u w:val="single"/>
          <w:lang w:eastAsia="en-US"/>
          <w14:ligatures w14:val="standardContextual"/>
        </w:rPr>
        <w:t>8</w:t>
      </w:r>
      <w:r w:rsidRPr="00DF0757">
        <w:rPr>
          <w:rFonts w:ascii="Calibri" w:eastAsiaTheme="minorHAnsi" w:hAnsi="Calibri" w:cs="Calibri"/>
          <w:b/>
          <w:bCs/>
          <w:i/>
          <w:iCs/>
          <w:sz w:val="22"/>
          <w:szCs w:val="22"/>
          <w:u w:val="single"/>
          <w:lang w:eastAsia="en-US"/>
          <w14:ligatures w14:val="standardContextual"/>
        </w:rPr>
        <w:t>:00</w:t>
      </w:r>
      <w:r w:rsidR="00C6153D" w:rsidRPr="00DF0757">
        <w:rPr>
          <w:rFonts w:ascii="Calibri" w:eastAsiaTheme="minorHAnsi" w:hAnsi="Calibri" w:cs="Calibri"/>
          <w:b/>
          <w:bCs/>
          <w:i/>
          <w:iCs/>
          <w:sz w:val="22"/>
          <w:szCs w:val="22"/>
          <w:u w:val="single"/>
          <w:lang w:eastAsia="en-US"/>
          <w14:ligatures w14:val="standardContextual"/>
        </w:rPr>
        <w:t xml:space="preserve"> έως </w:t>
      </w:r>
      <w:r w:rsidR="00DF0757" w:rsidRPr="00DF0757">
        <w:rPr>
          <w:rFonts w:ascii="Calibri" w:eastAsiaTheme="minorHAnsi" w:hAnsi="Calibri" w:cs="Calibri"/>
          <w:b/>
          <w:bCs/>
          <w:i/>
          <w:iCs/>
          <w:sz w:val="22"/>
          <w:szCs w:val="22"/>
          <w:u w:val="single"/>
          <w:lang w:eastAsia="en-US"/>
          <w14:ligatures w14:val="standardContextual"/>
        </w:rPr>
        <w:t>10</w:t>
      </w:r>
      <w:r w:rsidR="00C6153D" w:rsidRPr="00DF0757">
        <w:rPr>
          <w:rFonts w:ascii="Calibri" w:eastAsiaTheme="minorHAnsi" w:hAnsi="Calibri" w:cs="Calibri"/>
          <w:b/>
          <w:bCs/>
          <w:i/>
          <w:iCs/>
          <w:sz w:val="22"/>
          <w:szCs w:val="22"/>
          <w:u w:val="single"/>
          <w:lang w:eastAsia="en-US"/>
          <w14:ligatures w14:val="standardContextual"/>
        </w:rPr>
        <w:t>/07/202</w:t>
      </w:r>
      <w:r w:rsidR="00DF0757" w:rsidRPr="00DF0757">
        <w:rPr>
          <w:rFonts w:ascii="Calibri" w:eastAsiaTheme="minorHAnsi" w:hAnsi="Calibri" w:cs="Calibri"/>
          <w:b/>
          <w:bCs/>
          <w:i/>
          <w:iCs/>
          <w:sz w:val="22"/>
          <w:szCs w:val="22"/>
          <w:u w:val="single"/>
          <w:lang w:eastAsia="en-US"/>
          <w14:ligatures w14:val="standardContextual"/>
        </w:rPr>
        <w:t>5</w:t>
      </w:r>
      <w:r w:rsidR="00824A47" w:rsidRPr="00DF0757">
        <w:rPr>
          <w:rFonts w:ascii="Calibri" w:eastAsiaTheme="minorHAnsi" w:hAnsi="Calibri" w:cs="Calibri"/>
          <w:b/>
          <w:bCs/>
          <w:i/>
          <w:iCs/>
          <w:sz w:val="22"/>
          <w:szCs w:val="22"/>
          <w:u w:val="single"/>
          <w:lang w:eastAsia="en-US"/>
          <w14:ligatures w14:val="standardContextual"/>
        </w:rPr>
        <w:t xml:space="preserve"> και ώρα 23:59</w:t>
      </w:r>
      <w:r w:rsidRPr="00DF0757">
        <w:rPr>
          <w:rFonts w:ascii="Calibri" w:eastAsiaTheme="minorHAnsi" w:hAnsi="Calibri" w:cs="Calibri"/>
          <w:sz w:val="22"/>
          <w:szCs w:val="22"/>
          <w:lang w:eastAsia="en-US"/>
          <w14:ligatures w14:val="standardContextual"/>
        </w:rPr>
        <w:t xml:space="preserve">, να αναρτήσουν τα </w:t>
      </w:r>
      <w:r w:rsidR="0087070A" w:rsidRPr="00DF0757">
        <w:rPr>
          <w:rFonts w:ascii="Calibri" w:eastAsiaTheme="minorHAnsi" w:hAnsi="Calibri" w:cs="Calibri"/>
          <w:sz w:val="22"/>
          <w:szCs w:val="22"/>
          <w:lang w:eastAsia="en-US"/>
          <w14:ligatures w14:val="standardContextual"/>
        </w:rPr>
        <w:t xml:space="preserve">ζητούμενα </w:t>
      </w:r>
      <w:r w:rsidRPr="00DF0757">
        <w:rPr>
          <w:rFonts w:ascii="Calibri" w:eastAsiaTheme="minorHAnsi" w:hAnsi="Calibri" w:cs="Calibri"/>
          <w:sz w:val="22"/>
          <w:szCs w:val="22"/>
          <w:lang w:eastAsia="en-US"/>
          <w14:ligatures w14:val="standardContextual"/>
        </w:rPr>
        <w:t xml:space="preserve">δικαιολογητικά </w:t>
      </w:r>
      <w:r w:rsidRPr="009C22F2">
        <w:rPr>
          <w:rFonts w:ascii="Calibri" w:eastAsiaTheme="minorHAnsi" w:hAnsi="Calibri" w:cs="Calibri"/>
          <w:sz w:val="22"/>
          <w:szCs w:val="22"/>
          <w:lang w:eastAsia="en-US"/>
          <w14:ligatures w14:val="standardContextual"/>
        </w:rPr>
        <w:t>που απαιτούνται</w:t>
      </w:r>
      <w:r>
        <w:rPr>
          <w:rFonts w:ascii="Calibri" w:eastAsiaTheme="minorHAnsi" w:hAnsi="Calibri" w:cs="Calibri"/>
          <w:sz w:val="22"/>
          <w:szCs w:val="22"/>
          <w:lang w:eastAsia="en-US"/>
          <w14:ligatures w14:val="standardContextual"/>
        </w:rPr>
        <w:t xml:space="preserve"> </w:t>
      </w:r>
      <w:r w:rsidR="009210FC">
        <w:rPr>
          <w:rFonts w:ascii="Calibri" w:eastAsiaTheme="minorHAnsi" w:hAnsi="Calibri" w:cs="Calibri"/>
          <w:sz w:val="22"/>
          <w:szCs w:val="22"/>
          <w:lang w:eastAsia="en-US"/>
          <w14:ligatures w14:val="standardContextual"/>
        </w:rPr>
        <w:t>ανά</w:t>
      </w:r>
      <w:r>
        <w:rPr>
          <w:rFonts w:ascii="Calibri" w:eastAsiaTheme="minorHAnsi" w:hAnsi="Calibri" w:cs="Calibri"/>
          <w:sz w:val="22"/>
          <w:szCs w:val="22"/>
          <w:lang w:eastAsia="en-US"/>
          <w14:ligatures w14:val="standardContextual"/>
        </w:rPr>
        <w:t xml:space="preserve"> περίπτωση</w:t>
      </w:r>
      <w:r w:rsidRPr="009C22F2">
        <w:rPr>
          <w:rFonts w:ascii="Calibri" w:eastAsiaTheme="minorHAnsi" w:hAnsi="Calibri" w:cs="Calibri"/>
          <w:sz w:val="22"/>
          <w:szCs w:val="22"/>
          <w:lang w:eastAsia="en-US"/>
          <w14:ligatures w14:val="standardContextual"/>
        </w:rPr>
        <w:t xml:space="preserve"> προκειμένου να συμπληρωθούν οι ηλεκτρονικοί φάκελοι των αιτήσεων εγγραφής</w:t>
      </w:r>
      <w:r w:rsidR="009210FC" w:rsidRPr="009210FC">
        <w:rPr>
          <w:rFonts w:ascii="Calibri" w:eastAsiaTheme="minorHAnsi" w:hAnsi="Calibri" w:cs="Calibri"/>
          <w:sz w:val="22"/>
          <w:szCs w:val="22"/>
          <w:lang w:eastAsia="en-US"/>
          <w14:ligatures w14:val="standardContextual"/>
        </w:rPr>
        <w:t xml:space="preserve"> </w:t>
      </w:r>
      <w:r w:rsidR="009210FC">
        <w:rPr>
          <w:rFonts w:ascii="Calibri" w:eastAsiaTheme="minorHAnsi" w:hAnsi="Calibri" w:cs="Calibri"/>
          <w:sz w:val="22"/>
          <w:szCs w:val="22"/>
          <w:lang w:eastAsia="en-US"/>
          <w14:ligatures w14:val="standardContextual"/>
        </w:rPr>
        <w:t>βρεφών και νηπίων</w:t>
      </w:r>
      <w:r w:rsidRPr="009C22F2">
        <w:rPr>
          <w:rFonts w:ascii="Calibri" w:eastAsiaTheme="minorHAnsi" w:hAnsi="Calibri" w:cs="Calibri"/>
          <w:sz w:val="22"/>
          <w:szCs w:val="22"/>
          <w:lang w:eastAsia="en-US"/>
          <w14:ligatures w14:val="standardContextual"/>
        </w:rPr>
        <w:t xml:space="preserve">  </w:t>
      </w:r>
      <w:r w:rsidR="0087070A">
        <w:rPr>
          <w:rFonts w:ascii="Calibri" w:eastAsiaTheme="minorHAnsi" w:hAnsi="Calibri" w:cs="Calibri"/>
          <w:sz w:val="22"/>
          <w:szCs w:val="22"/>
          <w:lang w:eastAsia="en-US"/>
          <w14:ligatures w14:val="standardContextual"/>
        </w:rPr>
        <w:t>στους Βρεφονηπιακούς Σταθμούς</w:t>
      </w:r>
      <w:r w:rsidR="009210FC">
        <w:rPr>
          <w:rFonts w:ascii="Calibri" w:eastAsiaTheme="minorHAnsi" w:hAnsi="Calibri" w:cs="Calibri"/>
          <w:sz w:val="22"/>
          <w:szCs w:val="22"/>
          <w:lang w:eastAsia="en-US"/>
          <w14:ligatures w14:val="standardContextual"/>
        </w:rPr>
        <w:t xml:space="preserve"> του Δήμου Ηρακλείου</w:t>
      </w:r>
      <w:r w:rsidRPr="009C22F2">
        <w:rPr>
          <w:rFonts w:ascii="Calibri" w:eastAsiaTheme="minorHAnsi" w:hAnsi="Calibri" w:cs="Calibri"/>
          <w:sz w:val="22"/>
          <w:szCs w:val="22"/>
          <w:lang w:eastAsia="en-US"/>
          <w14:ligatures w14:val="standardContextual"/>
        </w:rPr>
        <w:t>.</w:t>
      </w:r>
    </w:p>
    <w:p w14:paraId="590C117A" w14:textId="25FD5F04" w:rsidR="009C22F2" w:rsidRPr="009C22F2" w:rsidRDefault="009C22F2" w:rsidP="009C22F2">
      <w:pPr>
        <w:pStyle w:val="Web"/>
        <w:rPr>
          <w:rFonts w:ascii="Calibri" w:eastAsiaTheme="minorHAnsi" w:hAnsi="Calibri" w:cs="Calibri"/>
          <w:sz w:val="22"/>
          <w:szCs w:val="22"/>
          <w:lang w:eastAsia="en-US"/>
          <w14:ligatures w14:val="standardContextual"/>
        </w:rPr>
      </w:pPr>
      <w:r>
        <w:rPr>
          <w:rFonts w:ascii="Calibri" w:eastAsiaTheme="minorHAnsi" w:hAnsi="Calibri" w:cs="Calibri"/>
          <w:sz w:val="22"/>
          <w:szCs w:val="22"/>
          <w:lang w:eastAsia="en-US"/>
          <w14:ligatures w14:val="standardContextual"/>
        </w:rPr>
        <w:t xml:space="preserve">Οι </w:t>
      </w:r>
      <w:r w:rsidRPr="009C22F2">
        <w:rPr>
          <w:rFonts w:ascii="Calibri" w:eastAsiaTheme="minorHAnsi" w:hAnsi="Calibri" w:cs="Calibri"/>
          <w:sz w:val="22"/>
          <w:szCs w:val="22"/>
          <w:lang w:eastAsia="en-US"/>
          <w14:ligatures w14:val="standardContextual"/>
        </w:rPr>
        <w:t>αιτήσεις είναι χαρακτηρισμένες ως:</w:t>
      </w:r>
    </w:p>
    <w:p w14:paraId="3F074F89" w14:textId="3C15919F" w:rsidR="009C22F2" w:rsidRPr="009C22F2" w:rsidRDefault="009C22F2" w:rsidP="009C22F2">
      <w:pPr>
        <w:pStyle w:val="Web"/>
        <w:rPr>
          <w:rFonts w:ascii="Calibri" w:eastAsiaTheme="minorHAnsi" w:hAnsi="Calibri" w:cs="Calibri"/>
          <w:sz w:val="22"/>
          <w:szCs w:val="22"/>
          <w:lang w:eastAsia="en-US"/>
          <w14:ligatures w14:val="standardContextual"/>
        </w:rPr>
      </w:pPr>
      <w:r w:rsidRPr="009C22F2">
        <w:rPr>
          <w:rFonts w:ascii="Calibri" w:eastAsiaTheme="minorHAnsi" w:hAnsi="Calibri" w:cs="Calibri"/>
          <w:b/>
          <w:bCs/>
          <w:sz w:val="22"/>
          <w:szCs w:val="22"/>
          <w:lang w:eastAsia="en-US"/>
          <w14:ligatures w14:val="standardContextual"/>
        </w:rPr>
        <w:t>1. Οριστική Έγκριση (Αναμονή για Κατάταξη): </w:t>
      </w:r>
      <w:r>
        <w:rPr>
          <w:rFonts w:ascii="Calibri" w:eastAsiaTheme="minorHAnsi" w:hAnsi="Calibri" w:cs="Calibri"/>
          <w:sz w:val="22"/>
          <w:szCs w:val="22"/>
          <w:lang w:eastAsia="en-US"/>
          <w14:ligatures w14:val="standardContextual"/>
        </w:rPr>
        <w:t xml:space="preserve">(Πλήρης Φάκελος) </w:t>
      </w:r>
      <w:r w:rsidRPr="009C22F2">
        <w:rPr>
          <w:rFonts w:ascii="Calibri" w:eastAsiaTheme="minorHAnsi" w:hAnsi="Calibri" w:cs="Calibri"/>
          <w:i/>
          <w:iCs/>
          <w:sz w:val="22"/>
          <w:szCs w:val="22"/>
          <w:lang w:eastAsia="en-US"/>
          <w14:ligatures w14:val="standardContextual"/>
        </w:rPr>
        <w:t>Ο φάκελος είναι πλήρης, δεν χρειάζεται κάποια διόρθωση.</w:t>
      </w:r>
    </w:p>
    <w:p w14:paraId="68968CEF" w14:textId="286851F1" w:rsidR="009C22F2" w:rsidRDefault="009C22F2" w:rsidP="00C96FB5">
      <w:pPr>
        <w:pStyle w:val="Web"/>
        <w:spacing w:before="0" w:beforeAutospacing="0" w:after="0" w:afterAutospacing="0"/>
        <w:jc w:val="both"/>
        <w:rPr>
          <w:rFonts w:ascii="Calibri" w:eastAsiaTheme="minorHAnsi" w:hAnsi="Calibri" w:cs="Calibri"/>
          <w:i/>
          <w:iCs/>
          <w:sz w:val="22"/>
          <w:szCs w:val="22"/>
          <w:lang w:eastAsia="en-US"/>
          <w14:ligatures w14:val="standardContextual"/>
        </w:rPr>
      </w:pPr>
      <w:r w:rsidRPr="009C22F2">
        <w:rPr>
          <w:rFonts w:ascii="Calibri" w:eastAsiaTheme="minorHAnsi" w:hAnsi="Calibri" w:cs="Calibri"/>
          <w:b/>
          <w:bCs/>
          <w:sz w:val="22"/>
          <w:szCs w:val="22"/>
          <w:lang w:eastAsia="en-US"/>
          <w14:ligatures w14:val="standardContextual"/>
        </w:rPr>
        <w:t>2. Έλεγχος Δικαιολογητικών: </w:t>
      </w:r>
      <w:r w:rsidRPr="009C22F2">
        <w:rPr>
          <w:rFonts w:ascii="Calibri" w:eastAsiaTheme="minorHAnsi" w:hAnsi="Calibri" w:cs="Calibri"/>
          <w:i/>
          <w:iCs/>
          <w:sz w:val="22"/>
          <w:szCs w:val="22"/>
          <w:lang w:eastAsia="en-US"/>
          <w14:ligatures w14:val="standardContextual"/>
        </w:rPr>
        <w:t>Έπειτα από έλεγχο των ηλεκτρονικών αιτήσεων που κατατέθηκαν στην πλατφόρμα υποβολής αιτήσεων εγγραφής, παρατηρήθηκαν ελλείψεις στα δικαιολογητικά. Παρακαλούμε όπως μεταβείτε στην ηλεκτρονική σας αίτηση από το</w:t>
      </w:r>
      <w:r w:rsidR="00336038" w:rsidRPr="00336038">
        <w:rPr>
          <w:rFonts w:ascii="Calibri" w:eastAsiaTheme="minorHAnsi" w:hAnsi="Calibri" w:cs="Calibri"/>
          <w:i/>
          <w:iCs/>
          <w:sz w:val="22"/>
          <w:szCs w:val="22"/>
          <w:lang w:eastAsia="en-US"/>
          <w14:ligatures w14:val="standardContextual"/>
        </w:rPr>
        <w:t xml:space="preserve"> </w:t>
      </w:r>
      <w:hyperlink r:id="rId6" w:history="1">
        <w:r w:rsidR="00336038" w:rsidRPr="007713F0">
          <w:rPr>
            <w:rStyle w:val="-"/>
            <w:rFonts w:ascii="Calibri" w:eastAsiaTheme="minorHAnsi" w:hAnsi="Calibri" w:cs="Calibri"/>
            <w:b/>
            <w:bCs/>
            <w:i/>
            <w:iCs/>
            <w:color w:val="4472C4" w:themeColor="accent1"/>
            <w:sz w:val="22"/>
            <w:szCs w:val="22"/>
            <w:lang w:eastAsia="en-US"/>
            <w14:ligatures w14:val="standardContextual"/>
          </w:rPr>
          <w:t>https://www.heraklion.gr/municipality/aithsh/aithsh.html</w:t>
        </w:r>
      </w:hyperlink>
      <w:r w:rsidR="00D82679">
        <w:rPr>
          <w:rFonts w:ascii="Calibri" w:eastAsiaTheme="minorHAnsi" w:hAnsi="Calibri" w:cs="Calibri"/>
          <w:i/>
          <w:iCs/>
          <w:sz w:val="22"/>
          <w:szCs w:val="22"/>
          <w:lang w:eastAsia="en-US"/>
          <w14:ligatures w14:val="standardContextual"/>
        </w:rPr>
        <w:t xml:space="preserve"> </w:t>
      </w:r>
      <w:r w:rsidRPr="009C22F2">
        <w:rPr>
          <w:rFonts w:ascii="Calibri" w:eastAsiaTheme="minorHAnsi" w:hAnsi="Calibri" w:cs="Calibri"/>
          <w:i/>
          <w:iCs/>
          <w:sz w:val="22"/>
          <w:szCs w:val="22"/>
          <w:lang w:eastAsia="en-US"/>
          <w14:ligatures w14:val="standardContextual"/>
        </w:rPr>
        <w:t>και στην καρτέλα "Δικαιολογητικά" όπου έχουν σημειωθεί παρατηρήσεις στα δικαιολογητικά που απαιτούνται για την ολοκλήρωση της μοριοδότησης, και προβείτε σε διορθωτικές ενέργειες όπου απαιτείται.</w:t>
      </w:r>
    </w:p>
    <w:p w14:paraId="0215F6E6" w14:textId="10E47139" w:rsidR="0082591B" w:rsidRPr="0082591B" w:rsidRDefault="0082591B" w:rsidP="00C96FB5">
      <w:pPr>
        <w:pStyle w:val="a5"/>
        <w:ind w:firstLine="720"/>
        <w:jc w:val="both"/>
        <w:rPr>
          <w:i/>
          <w:iCs/>
        </w:rPr>
      </w:pPr>
      <w:r w:rsidRPr="0082591B">
        <w:rPr>
          <w:i/>
          <w:iCs/>
        </w:rPr>
        <w:t xml:space="preserve">Επίσης </w:t>
      </w:r>
      <w:r w:rsidRPr="00DE2D03">
        <w:rPr>
          <w:b/>
          <w:bCs/>
          <w:i/>
          <w:iCs/>
        </w:rPr>
        <w:t>για οποιοδήποτε κριτήριο προκύπτει μοριοδότηση θα πρέπει να αποδεικνύεται με τα απαραίτητα έγγραφα</w:t>
      </w:r>
      <w:r w:rsidRPr="0082591B">
        <w:rPr>
          <w:i/>
          <w:iCs/>
        </w:rPr>
        <w:t xml:space="preserve"> (όπως για παράδειγμα, για γονείς εργαζόμενους απαιτούνται βεβαιώσεις εργασίας </w:t>
      </w:r>
      <w:r w:rsidR="00FA0E6D">
        <w:rPr>
          <w:i/>
          <w:iCs/>
        </w:rPr>
        <w:t xml:space="preserve">και των δύο </w:t>
      </w:r>
      <w:r w:rsidRPr="0082591B">
        <w:rPr>
          <w:i/>
          <w:iCs/>
        </w:rPr>
        <w:t xml:space="preserve">κτλ.). Όλα τα δικαιολογητικά θα πρέπει να είναι πρόσφατα, να περιέχουν </w:t>
      </w:r>
      <w:r w:rsidRPr="0082591B">
        <w:rPr>
          <w:b/>
          <w:bCs/>
          <w:i/>
          <w:iCs/>
        </w:rPr>
        <w:t>ευδιάκριτες όλες τις σελίδες</w:t>
      </w:r>
      <w:r w:rsidRPr="0082591B">
        <w:rPr>
          <w:i/>
          <w:iCs/>
        </w:rPr>
        <w:t>, να αποδεικνύεται η γνησιότητά τους (φυσικές ή ηλεκτρονικές σφραγίδες και υπογραφές, ηλεκτρονική εκτύπωση από σύστημα). Τα μη ηλεκτρονική</w:t>
      </w:r>
      <w:r w:rsidR="00FA0E6D">
        <w:rPr>
          <w:i/>
          <w:iCs/>
        </w:rPr>
        <w:t>ς</w:t>
      </w:r>
      <w:r w:rsidRPr="0082591B">
        <w:rPr>
          <w:i/>
          <w:iCs/>
        </w:rPr>
        <w:t xml:space="preserve"> μορφής αρχεία/έγγραφα που αναρτώνται προτείνεται να είναι </w:t>
      </w:r>
      <w:proofErr w:type="spellStart"/>
      <w:r w:rsidRPr="0082591B">
        <w:rPr>
          <w:i/>
          <w:iCs/>
        </w:rPr>
        <w:t>σκαναρισμένα</w:t>
      </w:r>
      <w:proofErr w:type="spellEnd"/>
      <w:r w:rsidRPr="0082591B">
        <w:rPr>
          <w:i/>
          <w:iCs/>
        </w:rPr>
        <w:t xml:space="preserve"> μορφής </w:t>
      </w:r>
      <w:r w:rsidRPr="0082591B">
        <w:rPr>
          <w:b/>
          <w:bCs/>
          <w:i/>
          <w:iCs/>
        </w:rPr>
        <w:t>PDF</w:t>
      </w:r>
      <w:r w:rsidRPr="0082591B">
        <w:rPr>
          <w:i/>
          <w:iCs/>
        </w:rPr>
        <w:t>.</w:t>
      </w:r>
    </w:p>
    <w:p w14:paraId="1FAD96F8" w14:textId="77777777" w:rsidR="0082591B" w:rsidRPr="00E33CE9" w:rsidRDefault="0082591B" w:rsidP="00C96FB5">
      <w:pPr>
        <w:pStyle w:val="a5"/>
        <w:jc w:val="both"/>
        <w:rPr>
          <w:i/>
          <w:iCs/>
        </w:rPr>
      </w:pPr>
      <w:r w:rsidRPr="00E33CE9">
        <w:rPr>
          <w:i/>
          <w:iCs/>
        </w:rPr>
        <w:t xml:space="preserve">Συγκεκριμένα για το έντυπο του εκκαθαριστικού θα πρέπει να αναρτηθεί </w:t>
      </w:r>
      <w:r w:rsidRPr="00E33CE9">
        <w:rPr>
          <w:b/>
          <w:bCs/>
          <w:i/>
          <w:iCs/>
        </w:rPr>
        <w:t>υπόχρεου και συζύγου σε περίπτωση που κάνουν χωριστή δήλωση</w:t>
      </w:r>
      <w:r w:rsidRPr="00E33CE9">
        <w:rPr>
          <w:i/>
          <w:iCs/>
        </w:rPr>
        <w:t>.</w:t>
      </w:r>
    </w:p>
    <w:p w14:paraId="3E3CC157" w14:textId="77777777" w:rsidR="0082591B" w:rsidRPr="0082591B" w:rsidRDefault="0082591B" w:rsidP="0082591B">
      <w:pPr>
        <w:pStyle w:val="a5"/>
        <w:rPr>
          <w:i/>
          <w:iCs/>
        </w:rPr>
      </w:pPr>
    </w:p>
    <w:p w14:paraId="19B73406" w14:textId="098933A0" w:rsidR="0082591B" w:rsidRPr="0082591B" w:rsidRDefault="0082591B" w:rsidP="0082591B">
      <w:pPr>
        <w:pStyle w:val="a5"/>
        <w:ind w:firstLine="720"/>
        <w:rPr>
          <w:i/>
          <w:iCs/>
        </w:rPr>
      </w:pPr>
      <w:r>
        <w:rPr>
          <w:i/>
          <w:iCs/>
        </w:rPr>
        <w:t>Η</w:t>
      </w:r>
      <w:r w:rsidR="009C22F2" w:rsidRPr="0082591B">
        <w:rPr>
          <w:i/>
          <w:iCs/>
        </w:rPr>
        <w:t xml:space="preserve"> </w:t>
      </w:r>
      <w:r>
        <w:rPr>
          <w:i/>
          <w:iCs/>
        </w:rPr>
        <w:t xml:space="preserve">παραπάνω </w:t>
      </w:r>
      <w:r w:rsidR="009C22F2" w:rsidRPr="0082591B">
        <w:rPr>
          <w:i/>
          <w:iCs/>
        </w:rPr>
        <w:t xml:space="preserve">διαδικασία προτείνεται να γίνει από ηλεκτρονικό υπολογιστή. </w:t>
      </w:r>
    </w:p>
    <w:p w14:paraId="03145F55" w14:textId="77777777" w:rsidR="0082591B" w:rsidRDefault="0082591B" w:rsidP="009C22F2">
      <w:pPr>
        <w:pStyle w:val="a5"/>
      </w:pPr>
    </w:p>
    <w:p w14:paraId="49449504" w14:textId="47BFE431" w:rsidR="009C22F2" w:rsidRDefault="009C22F2" w:rsidP="00120685">
      <w:pPr>
        <w:pStyle w:val="a5"/>
        <w:ind w:firstLine="720"/>
        <w:jc w:val="both"/>
      </w:pPr>
      <w:r>
        <w:t xml:space="preserve">Τα ζητούμενα δικαιολογητικά </w:t>
      </w:r>
      <w:r w:rsidR="0082591B">
        <w:t>δύναται να αναρτηθούν</w:t>
      </w:r>
      <w:r>
        <w:t xml:space="preserve"> στην καρτέλα </w:t>
      </w:r>
      <w:r w:rsidR="00564B2E">
        <w:t>«δ</w:t>
      </w:r>
      <w:r>
        <w:t>ικαιολογητικά</w:t>
      </w:r>
      <w:r w:rsidR="00564B2E">
        <w:t>»</w:t>
      </w:r>
      <w:r>
        <w:t xml:space="preserve"> στην ηλ</w:t>
      </w:r>
      <w:r w:rsidR="00E33CE9">
        <w:t>εκτρονική</w:t>
      </w:r>
      <w:r>
        <w:t xml:space="preserve"> Πλατφόρμα πατώντας </w:t>
      </w:r>
      <w:proofErr w:type="spellStart"/>
      <w:r>
        <w:t>επαν</w:t>
      </w:r>
      <w:r w:rsidR="00467CB4">
        <w:t>υ</w:t>
      </w:r>
      <w:r>
        <w:t>ποβολή</w:t>
      </w:r>
      <w:proofErr w:type="spellEnd"/>
      <w:r w:rsidR="0082591B">
        <w:t xml:space="preserve"> και</w:t>
      </w:r>
      <w:r>
        <w:t xml:space="preserve"> επιλέγοντας το σωστό αρχείο, </w:t>
      </w:r>
      <w:r w:rsidR="00711B08">
        <w:t>είτε με</w:t>
      </w:r>
      <w:r>
        <w:t xml:space="preserve"> διαγραφή του παλιού και εκ νέου υποβολή</w:t>
      </w:r>
      <w:r w:rsidR="0082591B">
        <w:t xml:space="preserve"> </w:t>
      </w:r>
      <w:r w:rsidR="00711B08">
        <w:t>είτε</w:t>
      </w:r>
      <w:r w:rsidR="0082591B">
        <w:t xml:space="preserve"> πατώντας στο σύμβολο + για να προστεθούν παραπάνω από ένα αρχεί</w:t>
      </w:r>
      <w:r w:rsidR="00711B08">
        <w:t>ο</w:t>
      </w:r>
      <w:r w:rsidR="0082591B">
        <w:t>.</w:t>
      </w:r>
    </w:p>
    <w:p w14:paraId="582FA1BA" w14:textId="3A64701B" w:rsidR="00C6153D" w:rsidRDefault="00C6153D" w:rsidP="0082591B">
      <w:pPr>
        <w:pStyle w:val="a5"/>
        <w:ind w:firstLine="720"/>
      </w:pPr>
      <w:r>
        <w:t xml:space="preserve">Στον παρακάτω σύνδεσμο θα βρείτε τις προϋποθέσεις με τα δικαιολογητικά που απαιτούνται </w:t>
      </w:r>
      <w:proofErr w:type="spellStart"/>
      <w:r>
        <w:t>ανα</w:t>
      </w:r>
      <w:proofErr w:type="spellEnd"/>
      <w:r>
        <w:t xml:space="preserve"> περίπτωση:</w:t>
      </w:r>
    </w:p>
    <w:p w14:paraId="03DF6CDD" w14:textId="1B9CD813" w:rsidR="00C6153D" w:rsidRPr="007713F0" w:rsidRDefault="008C74F4" w:rsidP="008C74F4">
      <w:pPr>
        <w:pStyle w:val="a5"/>
        <w:ind w:firstLine="720"/>
        <w:jc w:val="center"/>
        <w:rPr>
          <w:b/>
          <w:bCs/>
          <w:color w:val="4472C4" w:themeColor="accent1"/>
        </w:rPr>
      </w:pPr>
      <w:hyperlink r:id="rId7" w:history="1">
        <w:r w:rsidRPr="007713F0">
          <w:rPr>
            <w:rStyle w:val="-"/>
            <w:b/>
            <w:bCs/>
            <w:color w:val="4472C4" w:themeColor="accent1"/>
          </w:rPr>
          <w:t>https://www.heraklion.gr/files/items/8/81598/pro%CF%8Bpotheseis_eggrafon_kai_ilektronikis_moriodotisis_aitiseon_2025-2026.pdf?rnd=1746615185</w:t>
        </w:r>
      </w:hyperlink>
    </w:p>
    <w:p w14:paraId="671590EB" w14:textId="77777777" w:rsidR="009C22F2" w:rsidRDefault="009C22F2" w:rsidP="009C22F2">
      <w:pPr>
        <w:pStyle w:val="a5"/>
      </w:pPr>
    </w:p>
    <w:p w14:paraId="416578BD" w14:textId="1C8583F3" w:rsidR="009C22F2" w:rsidRDefault="0082591B" w:rsidP="009C22F2">
      <w:pPr>
        <w:pStyle w:val="a5"/>
      </w:pPr>
      <w:r>
        <w:t xml:space="preserve">Περιπτώσεις </w:t>
      </w:r>
      <w:r w:rsidR="003D44EC">
        <w:t>ελλιπή και λάθος δικαιολογητικ</w:t>
      </w:r>
      <w:r w:rsidR="00120685">
        <w:t>ά</w:t>
      </w:r>
      <w:r w:rsidR="003D44EC">
        <w:t xml:space="preserve"> </w:t>
      </w:r>
      <w:r>
        <w:t>που παρατηρ</w:t>
      </w:r>
      <w:r w:rsidR="003D44EC">
        <w:t>ούνται</w:t>
      </w:r>
      <w:r w:rsidR="00237DE5">
        <w:t xml:space="preserve"> συχνότερα:</w:t>
      </w:r>
    </w:p>
    <w:p w14:paraId="63FE23B2" w14:textId="77777777" w:rsidR="00237DE5" w:rsidRDefault="00237DE5" w:rsidP="009C22F2">
      <w:pPr>
        <w:pStyle w:val="a5"/>
      </w:pPr>
    </w:p>
    <w:p w14:paraId="4C497E19" w14:textId="42FCC35A" w:rsidR="009C22F2" w:rsidRDefault="00237DE5" w:rsidP="00120685">
      <w:pPr>
        <w:pStyle w:val="a5"/>
        <w:numPr>
          <w:ilvl w:val="0"/>
          <w:numId w:val="2"/>
        </w:numPr>
        <w:jc w:val="both"/>
      </w:pPr>
      <w:r>
        <w:t xml:space="preserve">Δικαιολογητικό εκκαθαριστικού: </w:t>
      </w:r>
      <w:r w:rsidR="00C6153D">
        <w:t>Απαιτείται το εκκαθαριστικό έτους 202</w:t>
      </w:r>
      <w:r w:rsidR="00120685">
        <w:t>5</w:t>
      </w:r>
      <w:r w:rsidR="00C6153D">
        <w:t xml:space="preserve"> (φορολογικό έτος 202</w:t>
      </w:r>
      <w:r w:rsidR="00120685">
        <w:t>4</w:t>
      </w:r>
      <w:r w:rsidR="00C6153D">
        <w:t xml:space="preserve">) με όλες τις σελίδες </w:t>
      </w:r>
      <w:r w:rsidR="00C6153D" w:rsidRPr="00C6153D">
        <w:t>(</w:t>
      </w:r>
      <w:r w:rsidR="00C6153D" w:rsidRPr="00C6153D">
        <w:rPr>
          <w:i/>
          <w:iCs/>
        </w:rPr>
        <w:t>υπόχρεου και συζύγου σε περίπτωση που κάνουν χωριστή δήλωση</w:t>
      </w:r>
      <w:r w:rsidR="00C6153D" w:rsidRPr="00C6153D">
        <w:t>)</w:t>
      </w:r>
      <w:r w:rsidR="00C6153D">
        <w:t>. Αρκετοί ενδιαφερόμενοι έχουν αναρτήσει είτε τη σύνοψη εκκαθαριστικού, είτε μονό υπόχρεου (ενώ χρειάζεται και των δυο σε περίπτωση που κάνουν χωριστή δήλωση) είτε έχουν αναρτήσει μόνο την πρώτη σελίδα (απαιτούνται όλες οι σελίδες).</w:t>
      </w:r>
    </w:p>
    <w:p w14:paraId="5B4507AA" w14:textId="77777777" w:rsidR="00C6153D" w:rsidRDefault="00C6153D" w:rsidP="00120685">
      <w:pPr>
        <w:pStyle w:val="a5"/>
        <w:jc w:val="both"/>
      </w:pPr>
    </w:p>
    <w:p w14:paraId="01DED853" w14:textId="73DFF770" w:rsidR="00C6153D" w:rsidRDefault="00C6153D" w:rsidP="00120685">
      <w:pPr>
        <w:pStyle w:val="a5"/>
        <w:numPr>
          <w:ilvl w:val="0"/>
          <w:numId w:val="2"/>
        </w:numPr>
        <w:jc w:val="both"/>
      </w:pPr>
      <w:r>
        <w:t xml:space="preserve">Εργασία γονέων: Αρκετοί ενδιαφερόμενοι έχουν αναρτήσει ανυπόγραφα και χωρίς σφραγίδα. </w:t>
      </w:r>
      <w:r w:rsidR="00603BAC">
        <w:t>Όπως για παράδειγμα σ</w:t>
      </w:r>
      <w:r>
        <w:t>υμβάσεις εκτυπωμένες χωρίς σφραγίδα και υπογραφή</w:t>
      </w:r>
      <w:r w:rsidR="004844A2">
        <w:t xml:space="preserve"> είτε αναγγελίες πρόσληψης, επίσης χωρίς σφραγίδα και υπογραφή. Για τα αποδεικτικά εργασίας παρακαλούμε διαβάστε τις προϋποθέσεις από τον σύνδεσμο που αναφέρεται παρακάτω.</w:t>
      </w:r>
    </w:p>
    <w:p w14:paraId="5D2344E3" w14:textId="77777777" w:rsidR="00EC3347" w:rsidRDefault="00EC3347" w:rsidP="00120685">
      <w:pPr>
        <w:pStyle w:val="a6"/>
        <w:jc w:val="both"/>
      </w:pPr>
    </w:p>
    <w:p w14:paraId="4E2ADB13" w14:textId="6825BFDC" w:rsidR="00EC3347" w:rsidRPr="00120685" w:rsidRDefault="00EC3347" w:rsidP="00120685">
      <w:pPr>
        <w:pStyle w:val="a5"/>
        <w:numPr>
          <w:ilvl w:val="0"/>
          <w:numId w:val="2"/>
        </w:numPr>
        <w:rPr>
          <w:color w:val="FF0000"/>
        </w:rPr>
      </w:pPr>
      <w:r>
        <w:t xml:space="preserve">Κάρτα υγείας παιδιού: Η κάρτα υγείας παιδιού απαιτείται κατά την συμπλήρωση του φακέλου και μπορείτε να την βρείτε εδώ: </w:t>
      </w:r>
      <w:hyperlink r:id="rId8" w:history="1">
        <w:r w:rsidR="009F03B7" w:rsidRPr="007713F0">
          <w:rPr>
            <w:rStyle w:val="-"/>
            <w:b/>
            <w:bCs/>
            <w:color w:val="4472C4" w:themeColor="accent1"/>
          </w:rPr>
          <w:t>https://www.heraklion.gr/files/items/8/81596/atomikikartaygeias.pdf</w:t>
        </w:r>
      </w:hyperlink>
    </w:p>
    <w:p w14:paraId="133E1646" w14:textId="77777777" w:rsidR="00524F21" w:rsidRPr="00120685" w:rsidRDefault="00524F21" w:rsidP="00524F21">
      <w:pPr>
        <w:pStyle w:val="a5"/>
        <w:ind w:left="360"/>
        <w:rPr>
          <w:color w:val="FF0000"/>
        </w:rPr>
      </w:pPr>
    </w:p>
    <w:p w14:paraId="5121B967" w14:textId="6401ED4B" w:rsidR="00C6153D" w:rsidRPr="00120685" w:rsidRDefault="00C6153D" w:rsidP="005C3461">
      <w:pPr>
        <w:pStyle w:val="a5"/>
        <w:ind w:left="360"/>
        <w:jc w:val="center"/>
        <w:rPr>
          <w:i/>
          <w:iCs/>
          <w:color w:val="FF0000"/>
        </w:rPr>
      </w:pPr>
      <w:r w:rsidRPr="00524F21">
        <w:rPr>
          <w:i/>
          <w:iCs/>
        </w:rPr>
        <w:t xml:space="preserve">Για τις περιπτώσεις και τα δικαιολογητικά που χρειάζονται παρακαλούμε διαβάστε εδώ: </w:t>
      </w:r>
      <w:hyperlink r:id="rId9" w:history="1">
        <w:r w:rsidR="005C3461" w:rsidRPr="007713F0">
          <w:rPr>
            <w:rStyle w:val="-"/>
            <w:b/>
            <w:bCs/>
            <w:color w:val="4472C4" w:themeColor="accent1"/>
          </w:rPr>
          <w:t>https://www.heraklion.gr/files/items/8/81598/pro%CF%8Bpotheseis_eggrafon_kai_ilektronikis_moriodotisis_aitiseon_2025-2026.pdf?rnd=1746615185</w:t>
        </w:r>
      </w:hyperlink>
    </w:p>
    <w:p w14:paraId="23D26CD6" w14:textId="77777777" w:rsidR="0071142C" w:rsidRPr="0071142C" w:rsidRDefault="0071142C" w:rsidP="00524F21">
      <w:pPr>
        <w:pStyle w:val="a5"/>
        <w:jc w:val="center"/>
        <w:rPr>
          <w:i/>
          <w:iCs/>
        </w:rPr>
      </w:pPr>
    </w:p>
    <w:p w14:paraId="0D85E8BA" w14:textId="4F40D8C2" w:rsidR="0071142C" w:rsidRDefault="00570221" w:rsidP="0071142C">
      <w:pPr>
        <w:pStyle w:val="Web"/>
        <w:spacing w:before="0" w:beforeAutospacing="0" w:after="0" w:afterAutospacing="0"/>
        <w:rPr>
          <w:rFonts w:ascii="Calibri" w:eastAsiaTheme="minorHAnsi" w:hAnsi="Calibri" w:cs="Calibri"/>
          <w:b/>
          <w:bCs/>
          <w:sz w:val="22"/>
          <w:szCs w:val="22"/>
          <w:lang w:eastAsia="en-US"/>
          <w14:ligatures w14:val="standardContextual"/>
        </w:rPr>
      </w:pPr>
      <w:r>
        <w:rPr>
          <w:rFonts w:ascii="Calibri" w:eastAsiaTheme="minorHAnsi" w:hAnsi="Calibri" w:cs="Calibri"/>
          <w:b/>
          <w:bCs/>
          <w:sz w:val="22"/>
          <w:szCs w:val="22"/>
          <w:lang w:eastAsia="en-US"/>
          <w14:ligatures w14:val="standardContextual"/>
        </w:rPr>
        <w:t>Ενημέρωση γ</w:t>
      </w:r>
      <w:r w:rsidR="009C22F2" w:rsidRPr="009C22F2">
        <w:rPr>
          <w:rFonts w:ascii="Calibri" w:eastAsiaTheme="minorHAnsi" w:hAnsi="Calibri" w:cs="Calibri"/>
          <w:b/>
          <w:bCs/>
          <w:sz w:val="22"/>
          <w:szCs w:val="22"/>
          <w:lang w:eastAsia="en-US"/>
          <w14:ligatures w14:val="standardContextual"/>
        </w:rPr>
        <w:t xml:space="preserve">ια το Πρόγραμμα </w:t>
      </w:r>
      <w:proofErr w:type="spellStart"/>
      <w:r w:rsidR="009C22F2" w:rsidRPr="009C22F2">
        <w:rPr>
          <w:rFonts w:ascii="Calibri" w:eastAsiaTheme="minorHAnsi" w:hAnsi="Calibri" w:cs="Calibri"/>
          <w:b/>
          <w:bCs/>
          <w:sz w:val="22"/>
          <w:szCs w:val="22"/>
          <w:lang w:eastAsia="en-US"/>
          <w14:ligatures w14:val="standardContextual"/>
        </w:rPr>
        <w:t>Voucher</w:t>
      </w:r>
      <w:proofErr w:type="spellEnd"/>
      <w:r w:rsidR="009C22F2" w:rsidRPr="009C22F2">
        <w:rPr>
          <w:rFonts w:ascii="Calibri" w:eastAsiaTheme="minorHAnsi" w:hAnsi="Calibri" w:cs="Calibri"/>
          <w:b/>
          <w:bCs/>
          <w:sz w:val="22"/>
          <w:szCs w:val="22"/>
          <w:lang w:eastAsia="en-US"/>
          <w14:ligatures w14:val="standardContextual"/>
        </w:rPr>
        <w:t xml:space="preserve"> μέσω ΕΣΠΑ: </w:t>
      </w:r>
    </w:p>
    <w:p w14:paraId="64CF4E6B" w14:textId="27F2C5B5" w:rsidR="009C22F2" w:rsidRPr="0071142C" w:rsidRDefault="009C22F2" w:rsidP="00120685">
      <w:pPr>
        <w:pStyle w:val="Web"/>
        <w:spacing w:before="0" w:beforeAutospacing="0" w:after="0" w:afterAutospacing="0"/>
        <w:jc w:val="both"/>
        <w:rPr>
          <w:rFonts w:ascii="Calibri" w:eastAsiaTheme="minorHAnsi" w:hAnsi="Calibri" w:cs="Calibri"/>
          <w:sz w:val="22"/>
          <w:szCs w:val="22"/>
          <w:lang w:eastAsia="en-US"/>
          <w14:ligatures w14:val="standardContextual"/>
        </w:rPr>
      </w:pPr>
      <w:r w:rsidRPr="0071142C">
        <w:rPr>
          <w:rFonts w:ascii="Calibri" w:eastAsiaTheme="minorHAnsi" w:hAnsi="Calibri" w:cs="Calibri"/>
          <w:sz w:val="22"/>
          <w:szCs w:val="22"/>
          <w:lang w:eastAsia="en-US"/>
          <w14:ligatures w14:val="standardContextual"/>
        </w:rPr>
        <w:t xml:space="preserve">Ωστόσο και επιπροσθέτως, </w:t>
      </w:r>
      <w:r w:rsidR="0071142C">
        <w:rPr>
          <w:rFonts w:ascii="Calibri" w:eastAsiaTheme="minorHAnsi" w:hAnsi="Calibri" w:cs="Calibri"/>
          <w:sz w:val="22"/>
          <w:szCs w:val="22"/>
          <w:lang w:eastAsia="en-US"/>
          <w14:ligatures w14:val="standardContextual"/>
        </w:rPr>
        <w:t>οι ενδιαφερόμενοι γονείς θα πρέπει να παρακολουθούν την</w:t>
      </w:r>
      <w:r w:rsidRPr="0071142C">
        <w:rPr>
          <w:rFonts w:ascii="Calibri" w:eastAsiaTheme="minorHAnsi" w:hAnsi="Calibri" w:cs="Calibri"/>
          <w:sz w:val="22"/>
          <w:szCs w:val="22"/>
          <w:lang w:eastAsia="en-US"/>
          <w14:ligatures w14:val="standardContextual"/>
        </w:rPr>
        <w:t xml:space="preserve"> σελίδα </w:t>
      </w:r>
      <w:hyperlink r:id="rId10" w:history="1">
        <w:r w:rsidR="0071142C" w:rsidRPr="0071142C">
          <w:rPr>
            <w:rStyle w:val="-"/>
            <w:rFonts w:asciiTheme="minorHAnsi" w:eastAsiaTheme="minorHAnsi" w:hAnsiTheme="minorHAnsi" w:cstheme="minorHAnsi"/>
            <w:sz w:val="22"/>
            <w:szCs w:val="22"/>
          </w:rPr>
          <w:t>http://www.eetaa.gr</w:t>
        </w:r>
      </w:hyperlink>
      <w:r w:rsidRPr="0071142C">
        <w:rPr>
          <w:rFonts w:ascii="Calibri" w:eastAsiaTheme="minorHAnsi" w:hAnsi="Calibri" w:cs="Calibri"/>
          <w:sz w:val="22"/>
          <w:szCs w:val="22"/>
          <w:lang w:eastAsia="en-US"/>
          <w14:ligatures w14:val="standardContextual"/>
        </w:rPr>
        <w:t xml:space="preserve"> </w:t>
      </w:r>
      <w:r w:rsidR="0071142C">
        <w:rPr>
          <w:rFonts w:ascii="Calibri" w:eastAsiaTheme="minorHAnsi" w:hAnsi="Calibri" w:cs="Calibri"/>
          <w:sz w:val="22"/>
          <w:szCs w:val="22"/>
          <w:lang w:eastAsia="en-US"/>
          <w14:ligatures w14:val="standardContextual"/>
        </w:rPr>
        <w:t>για την έναρξη του προγράμματος</w:t>
      </w:r>
      <w:r w:rsidRPr="0071142C">
        <w:rPr>
          <w:rFonts w:ascii="Calibri" w:eastAsiaTheme="minorHAnsi" w:hAnsi="Calibri" w:cs="Calibri"/>
          <w:sz w:val="22"/>
          <w:szCs w:val="22"/>
          <w:lang w:eastAsia="en-US"/>
          <w14:ligatures w14:val="standardContextual"/>
        </w:rPr>
        <w:t xml:space="preserve"> προκειμένου να </w:t>
      </w:r>
      <w:r w:rsidR="0071142C">
        <w:rPr>
          <w:rFonts w:ascii="Calibri" w:eastAsiaTheme="minorHAnsi" w:hAnsi="Calibri" w:cs="Calibri"/>
          <w:sz w:val="22"/>
          <w:szCs w:val="22"/>
          <w:lang w:eastAsia="en-US"/>
          <w14:ligatures w14:val="standardContextual"/>
        </w:rPr>
        <w:t>καταθέσουν αίτηση για την χορήγηση</w:t>
      </w:r>
      <w:r w:rsidRPr="0071142C">
        <w:rPr>
          <w:rFonts w:ascii="Calibri" w:eastAsiaTheme="minorHAnsi" w:hAnsi="Calibri" w:cs="Calibri"/>
          <w:sz w:val="22"/>
          <w:szCs w:val="22"/>
          <w:lang w:eastAsia="en-US"/>
          <w14:ligatures w14:val="standardContextual"/>
        </w:rPr>
        <w:t xml:space="preserve"> </w:t>
      </w:r>
      <w:proofErr w:type="spellStart"/>
      <w:r w:rsidRPr="0071142C">
        <w:rPr>
          <w:rFonts w:ascii="Calibri" w:eastAsiaTheme="minorHAnsi" w:hAnsi="Calibri" w:cs="Calibri"/>
          <w:sz w:val="22"/>
          <w:szCs w:val="22"/>
          <w:lang w:eastAsia="en-US"/>
          <w14:ligatures w14:val="standardContextual"/>
        </w:rPr>
        <w:t>Voucher</w:t>
      </w:r>
      <w:proofErr w:type="spellEnd"/>
      <w:r w:rsidRPr="0071142C">
        <w:rPr>
          <w:rFonts w:ascii="Calibri" w:eastAsiaTheme="minorHAnsi" w:hAnsi="Calibri" w:cs="Calibri"/>
          <w:sz w:val="22"/>
          <w:szCs w:val="22"/>
          <w:lang w:eastAsia="en-US"/>
          <w14:ligatures w14:val="standardContextual"/>
        </w:rPr>
        <w:t>.</w:t>
      </w:r>
    </w:p>
    <w:p w14:paraId="6554DAB5" w14:textId="6981F9E3" w:rsidR="009A5054" w:rsidRPr="007713F0" w:rsidRDefault="0071142C" w:rsidP="00120685">
      <w:pPr>
        <w:pStyle w:val="a5"/>
        <w:ind w:firstLine="720"/>
        <w:jc w:val="both"/>
      </w:pPr>
      <w:r>
        <w:t xml:space="preserve">Μετά την ανακοίνωση των τελικών αποτελεσμάτων για τους δικαιούχους </w:t>
      </w:r>
      <w:r>
        <w:rPr>
          <w:lang w:val="en-US"/>
        </w:rPr>
        <w:t>Voucher</w:t>
      </w:r>
      <w:r w:rsidR="007858F3">
        <w:t xml:space="preserve"> από την ΕΕΤΑΑ</w:t>
      </w:r>
      <w:r w:rsidR="009C22F2">
        <w:t xml:space="preserve">, </w:t>
      </w:r>
      <w:r>
        <w:t xml:space="preserve">θα ακολουθήσει ανακοίνωση στο </w:t>
      </w:r>
      <w:hyperlink r:id="rId11" w:history="1">
        <w:r w:rsidRPr="007713F0">
          <w:rPr>
            <w:rStyle w:val="-"/>
            <w:b/>
            <w:bCs/>
            <w:color w:val="4472C4" w:themeColor="accent1"/>
          </w:rPr>
          <w:t>https://www.heraklion.gr/municipality/paidikoi/paidikoi.html</w:t>
        </w:r>
      </w:hyperlink>
      <w:r w:rsidRPr="007713F0">
        <w:rPr>
          <w:color w:val="4472C4" w:themeColor="accent1"/>
        </w:rPr>
        <w:t xml:space="preserve"> </w:t>
      </w:r>
      <w:r w:rsidRPr="007713F0">
        <w:t xml:space="preserve">για τις </w:t>
      </w:r>
      <w:r w:rsidR="009C22F2" w:rsidRPr="007713F0">
        <w:t>προθεσμίες υποβολής τ</w:t>
      </w:r>
      <w:r w:rsidR="00944000" w:rsidRPr="007713F0">
        <w:t>ων</w:t>
      </w:r>
      <w:r w:rsidR="009C22F2" w:rsidRPr="007713F0">
        <w:t xml:space="preserve"> </w:t>
      </w:r>
      <w:proofErr w:type="spellStart"/>
      <w:r w:rsidR="009C22F2" w:rsidRPr="007713F0">
        <w:t>Voucher</w:t>
      </w:r>
      <w:proofErr w:type="spellEnd"/>
      <w:r w:rsidR="009C22F2" w:rsidRPr="007713F0">
        <w:t xml:space="preserve"> στην ηλεκτρονική πλατφόρμα για τους </w:t>
      </w:r>
      <w:r w:rsidR="001E47CF" w:rsidRPr="007713F0">
        <w:t>βρεφονηπιακούς</w:t>
      </w:r>
      <w:r w:rsidR="009C22F2" w:rsidRPr="007713F0">
        <w:t xml:space="preserve"> Σταθμούς του Δήμου, </w:t>
      </w:r>
      <w:r w:rsidR="00944000" w:rsidRPr="007713F0">
        <w:t>το οποίο θα δύναται να</w:t>
      </w:r>
      <w:r w:rsidR="009C22F2" w:rsidRPr="007713F0">
        <w:t xml:space="preserve"> </w:t>
      </w:r>
      <w:r w:rsidRPr="007713F0">
        <w:t xml:space="preserve">αναρτηθεί </w:t>
      </w:r>
      <w:r w:rsidR="00944000" w:rsidRPr="007713F0">
        <w:t xml:space="preserve">στην </w:t>
      </w:r>
      <w:r w:rsidR="001E47CF" w:rsidRPr="007713F0">
        <w:t>εν λόγ</w:t>
      </w:r>
      <w:r w:rsidR="00120685" w:rsidRPr="007713F0">
        <w:t>ω</w:t>
      </w:r>
      <w:r w:rsidR="00944000" w:rsidRPr="007713F0">
        <w:t xml:space="preserve"> πλατφόρμα</w:t>
      </w:r>
      <w:r w:rsidR="007858F3" w:rsidRPr="007713F0">
        <w:t xml:space="preserve"> (</w:t>
      </w:r>
      <w:hyperlink r:id="rId12" w:history="1">
        <w:r w:rsidR="007713F0" w:rsidRPr="007713F0">
          <w:rPr>
            <w:rStyle w:val="-"/>
            <w:b/>
            <w:bCs/>
            <w:i/>
            <w:iCs/>
            <w:color w:val="4472C4" w:themeColor="accent1"/>
          </w:rPr>
          <w:t>https://www.heraklion.gr/municipality/aithsh/aithsh.html</w:t>
        </w:r>
      </w:hyperlink>
      <w:r w:rsidR="007858F3" w:rsidRPr="007713F0">
        <w:rPr>
          <w:i/>
          <w:iCs/>
        </w:rPr>
        <w:t>)</w:t>
      </w:r>
      <w:r w:rsidR="007858F3" w:rsidRPr="007713F0">
        <w:t>,</w:t>
      </w:r>
      <w:r w:rsidR="00944000" w:rsidRPr="007713F0">
        <w:t xml:space="preserve"> </w:t>
      </w:r>
      <w:r w:rsidR="009A5054" w:rsidRPr="007713F0">
        <w:t xml:space="preserve">προκειμένου οι γονείς να δηλώσουν ενδιαφέρον για τους </w:t>
      </w:r>
      <w:r w:rsidR="00874D36" w:rsidRPr="007713F0">
        <w:t>βρεφονηπιακούς</w:t>
      </w:r>
      <w:r w:rsidR="009A5054" w:rsidRPr="007713F0">
        <w:t xml:space="preserve"> σταθμούς του Δήμου Ηρακλείου με την διαδικασία/χρήση </w:t>
      </w:r>
      <w:r w:rsidR="009A5054" w:rsidRPr="007713F0">
        <w:rPr>
          <w:lang w:val="en-US"/>
        </w:rPr>
        <w:t>Voucher</w:t>
      </w:r>
      <w:r w:rsidR="009C22F2" w:rsidRPr="007713F0">
        <w:t>.</w:t>
      </w:r>
    </w:p>
    <w:p w14:paraId="6DA7E080" w14:textId="77777777" w:rsidR="00944000" w:rsidRPr="007713F0" w:rsidRDefault="00944000" w:rsidP="00944000">
      <w:pPr>
        <w:pStyle w:val="a5"/>
        <w:ind w:firstLine="720"/>
      </w:pPr>
    </w:p>
    <w:p w14:paraId="25A037DE" w14:textId="7C80694E" w:rsidR="009C22F2" w:rsidRPr="007713F0" w:rsidRDefault="009C22F2" w:rsidP="00944000">
      <w:pPr>
        <w:pStyle w:val="a5"/>
        <w:jc w:val="center"/>
        <w:rPr>
          <w:rStyle w:val="-"/>
          <w:color w:val="auto"/>
        </w:rPr>
      </w:pPr>
      <w:r w:rsidRPr="007713F0">
        <w:t xml:space="preserve">Η Προσχολική Αγωγή στην ιστοσελίδα του Δήμου Ηρακλείου βρίσκεται εδώ: </w:t>
      </w:r>
      <w:r w:rsidR="0071142C" w:rsidRPr="007713F0">
        <w:fldChar w:fldCharType="begin"/>
      </w:r>
      <w:r w:rsidR="0071142C" w:rsidRPr="007713F0">
        <w:instrText>HYPERLINK "https://www.heraklion.gr/municipality/paidikoi/paidikoi.html"</w:instrText>
      </w:r>
      <w:r w:rsidR="0071142C" w:rsidRPr="007713F0">
        <w:fldChar w:fldCharType="separate"/>
      </w:r>
      <w:r w:rsidRPr="007713F0">
        <w:rPr>
          <w:rStyle w:val="-"/>
          <w:b/>
          <w:bCs/>
          <w:color w:val="4472C4" w:themeColor="accent1"/>
        </w:rPr>
        <w:t>https://www.heraklion.gr/municipality/paidikoi/paidikoi.html</w:t>
      </w:r>
    </w:p>
    <w:p w14:paraId="258D579B" w14:textId="6EF8AE00" w:rsidR="009C22F2" w:rsidRPr="00120685" w:rsidRDefault="0071142C" w:rsidP="00944000">
      <w:pPr>
        <w:pStyle w:val="Web"/>
        <w:spacing w:before="0" w:beforeAutospacing="0" w:after="0" w:afterAutospacing="0"/>
        <w:jc w:val="center"/>
        <w:rPr>
          <w:rFonts w:ascii="Calibri" w:eastAsiaTheme="minorHAnsi" w:hAnsi="Calibri" w:cs="Calibri"/>
          <w:color w:val="FF0000"/>
          <w:sz w:val="22"/>
          <w:szCs w:val="22"/>
          <w:lang w:eastAsia="en-US"/>
          <w14:ligatures w14:val="standardContextual"/>
        </w:rPr>
      </w:pPr>
      <w:r w:rsidRPr="007713F0">
        <w:rPr>
          <w:rFonts w:ascii="Calibri" w:eastAsiaTheme="minorHAnsi" w:hAnsi="Calibri" w:cs="Calibri"/>
          <w:sz w:val="22"/>
          <w:szCs w:val="22"/>
          <w:lang w:eastAsia="en-US"/>
          <w14:ligatures w14:val="standardContextual"/>
        </w:rPr>
        <w:fldChar w:fldCharType="end"/>
      </w:r>
    </w:p>
    <w:p w14:paraId="1579E89B" w14:textId="5B086802" w:rsidR="009C22F2" w:rsidRDefault="009C22F2" w:rsidP="009C22F2">
      <w:pPr>
        <w:pStyle w:val="Web"/>
        <w:jc w:val="center"/>
        <w:rPr>
          <w:rFonts w:ascii="Verdana" w:hAnsi="Verdana"/>
          <w:color w:val="000000"/>
          <w:sz w:val="17"/>
          <w:szCs w:val="17"/>
        </w:rPr>
      </w:pPr>
    </w:p>
    <w:p w14:paraId="311B2669" w14:textId="77777777" w:rsidR="00FD5F6A" w:rsidRDefault="00FD5F6A">
      <w:pPr>
        <w:rPr>
          <w:lang w:val="en-US"/>
        </w:rPr>
      </w:pPr>
    </w:p>
    <w:p w14:paraId="024C051B" w14:textId="77777777" w:rsidR="005B354D" w:rsidRDefault="005B354D">
      <w:pPr>
        <w:rPr>
          <w:lang w:val="en-US"/>
        </w:rPr>
      </w:pPr>
    </w:p>
    <w:p w14:paraId="11D75581" w14:textId="77777777" w:rsidR="005B354D" w:rsidRDefault="005B354D">
      <w:pPr>
        <w:rPr>
          <w:lang w:val="en-US"/>
        </w:rPr>
      </w:pPr>
    </w:p>
    <w:p w14:paraId="1D4105F8" w14:textId="77777777" w:rsidR="005B354D" w:rsidRDefault="005B354D">
      <w:pPr>
        <w:rPr>
          <w:lang w:val="en-US"/>
        </w:rPr>
      </w:pPr>
    </w:p>
    <w:p w14:paraId="1AE7F961" w14:textId="77777777" w:rsidR="005B354D" w:rsidRDefault="005B354D">
      <w:pPr>
        <w:rPr>
          <w:lang w:val="en-US"/>
        </w:rPr>
      </w:pPr>
    </w:p>
    <w:p w14:paraId="2CC95EAA" w14:textId="77777777" w:rsidR="005B354D" w:rsidRDefault="005B354D">
      <w:pPr>
        <w:rPr>
          <w:lang w:val="en-US"/>
        </w:rPr>
      </w:pPr>
    </w:p>
    <w:p w14:paraId="1F1671EE" w14:textId="77777777" w:rsidR="005B354D" w:rsidRDefault="005B354D">
      <w:pPr>
        <w:rPr>
          <w:lang w:val="en-US"/>
        </w:rPr>
      </w:pPr>
    </w:p>
    <w:p w14:paraId="72ECC73C" w14:textId="77777777" w:rsidR="005B354D" w:rsidRDefault="005B354D">
      <w:pPr>
        <w:rPr>
          <w:lang w:val="en-US"/>
        </w:rPr>
      </w:pPr>
    </w:p>
    <w:p w14:paraId="3974980A" w14:textId="77777777" w:rsidR="005B354D" w:rsidRDefault="005B354D">
      <w:pPr>
        <w:rPr>
          <w:lang w:val="en-US"/>
        </w:rPr>
      </w:pPr>
    </w:p>
    <w:p w14:paraId="2AB5FBEE" w14:textId="77777777" w:rsidR="005B354D" w:rsidRDefault="005B354D">
      <w:pPr>
        <w:rPr>
          <w:lang w:val="en-US"/>
        </w:rPr>
      </w:pPr>
    </w:p>
    <w:p w14:paraId="53C70D94" w14:textId="77777777" w:rsidR="005B354D" w:rsidRDefault="005B354D">
      <w:pPr>
        <w:rPr>
          <w:lang w:val="en-US"/>
        </w:rPr>
      </w:pPr>
    </w:p>
    <w:p w14:paraId="1C89E0CA" w14:textId="77777777" w:rsidR="005B354D" w:rsidRDefault="005B354D">
      <w:pPr>
        <w:rPr>
          <w:lang w:val="en-US"/>
        </w:rPr>
      </w:pPr>
    </w:p>
    <w:p w14:paraId="2DDBBA5A" w14:textId="77777777" w:rsidR="005B354D" w:rsidRDefault="005B354D">
      <w:pPr>
        <w:rPr>
          <w:lang w:val="en-US"/>
        </w:rPr>
      </w:pPr>
    </w:p>
    <w:p w14:paraId="5C2B22FE" w14:textId="77777777" w:rsidR="005B354D" w:rsidRDefault="005B354D">
      <w:pPr>
        <w:rPr>
          <w:lang w:val="en-US"/>
        </w:rPr>
      </w:pPr>
    </w:p>
    <w:p w14:paraId="20DC0BD8" w14:textId="77777777" w:rsidR="005B354D" w:rsidRDefault="005B354D">
      <w:pPr>
        <w:rPr>
          <w:lang w:val="en-US"/>
        </w:rPr>
      </w:pPr>
    </w:p>
    <w:p w14:paraId="2532B4F6" w14:textId="77777777" w:rsidR="005B354D" w:rsidRPr="005B354D" w:rsidRDefault="005B354D">
      <w:pPr>
        <w:rPr>
          <w:lang w:val="en-US"/>
        </w:rPr>
      </w:pPr>
    </w:p>
    <w:sectPr w:rsidR="005B354D" w:rsidRPr="005B35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6075"/>
    <w:multiLevelType w:val="hybridMultilevel"/>
    <w:tmpl w:val="C400A67E"/>
    <w:lvl w:ilvl="0" w:tplc="B9849F6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4F6049D"/>
    <w:multiLevelType w:val="hybridMultilevel"/>
    <w:tmpl w:val="8A2C4D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41318281">
    <w:abstractNumId w:val="1"/>
  </w:num>
  <w:num w:numId="2" w16cid:durableId="78665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A"/>
    <w:rsid w:val="00041381"/>
    <w:rsid w:val="00082979"/>
    <w:rsid w:val="00120685"/>
    <w:rsid w:val="00153EE4"/>
    <w:rsid w:val="00163AD0"/>
    <w:rsid w:val="001D369D"/>
    <w:rsid w:val="001E47CF"/>
    <w:rsid w:val="00204FDC"/>
    <w:rsid w:val="00237DE5"/>
    <w:rsid w:val="00300818"/>
    <w:rsid w:val="00336038"/>
    <w:rsid w:val="00343C62"/>
    <w:rsid w:val="003D44EC"/>
    <w:rsid w:val="00467CB4"/>
    <w:rsid w:val="004844A2"/>
    <w:rsid w:val="004A3D2A"/>
    <w:rsid w:val="004A3FCC"/>
    <w:rsid w:val="004F0508"/>
    <w:rsid w:val="00524F21"/>
    <w:rsid w:val="00564B2E"/>
    <w:rsid w:val="00570221"/>
    <w:rsid w:val="005B354D"/>
    <w:rsid w:val="005C3461"/>
    <w:rsid w:val="005D5BDA"/>
    <w:rsid w:val="005E1626"/>
    <w:rsid w:val="00603BAC"/>
    <w:rsid w:val="00611596"/>
    <w:rsid w:val="006812C7"/>
    <w:rsid w:val="0071142C"/>
    <w:rsid w:val="00711B08"/>
    <w:rsid w:val="007713F0"/>
    <w:rsid w:val="00784C2C"/>
    <w:rsid w:val="007858F3"/>
    <w:rsid w:val="007B4626"/>
    <w:rsid w:val="007D14A9"/>
    <w:rsid w:val="00824A47"/>
    <w:rsid w:val="0082591B"/>
    <w:rsid w:val="008624AE"/>
    <w:rsid w:val="0087070A"/>
    <w:rsid w:val="00874D36"/>
    <w:rsid w:val="008B69E2"/>
    <w:rsid w:val="008C313B"/>
    <w:rsid w:val="008C74F4"/>
    <w:rsid w:val="008D4776"/>
    <w:rsid w:val="009210FC"/>
    <w:rsid w:val="00944000"/>
    <w:rsid w:val="00983E3F"/>
    <w:rsid w:val="009A5054"/>
    <w:rsid w:val="009C22F2"/>
    <w:rsid w:val="009C2AEC"/>
    <w:rsid w:val="009F03B7"/>
    <w:rsid w:val="00A1195F"/>
    <w:rsid w:val="00A12DBC"/>
    <w:rsid w:val="00A96656"/>
    <w:rsid w:val="00B15355"/>
    <w:rsid w:val="00BD4A0C"/>
    <w:rsid w:val="00C40089"/>
    <w:rsid w:val="00C6153D"/>
    <w:rsid w:val="00C96FB5"/>
    <w:rsid w:val="00CC49D5"/>
    <w:rsid w:val="00D162A1"/>
    <w:rsid w:val="00D82679"/>
    <w:rsid w:val="00D91EA7"/>
    <w:rsid w:val="00DC5EDF"/>
    <w:rsid w:val="00DE2D03"/>
    <w:rsid w:val="00DF0757"/>
    <w:rsid w:val="00E20666"/>
    <w:rsid w:val="00E33CE9"/>
    <w:rsid w:val="00E4071A"/>
    <w:rsid w:val="00EC3347"/>
    <w:rsid w:val="00F672E6"/>
    <w:rsid w:val="00FA0E6D"/>
    <w:rsid w:val="00FD5F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E49E"/>
  <w15:chartTrackingRefBased/>
  <w15:docId w15:val="{4C143607-09FB-44B5-A092-1E80D9AE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C22F2"/>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9C22F2"/>
    <w:rPr>
      <w:b/>
      <w:bCs/>
    </w:rPr>
  </w:style>
  <w:style w:type="character" w:styleId="a4">
    <w:name w:val="Emphasis"/>
    <w:basedOn w:val="a0"/>
    <w:uiPriority w:val="20"/>
    <w:qFormat/>
    <w:rsid w:val="009C22F2"/>
    <w:rPr>
      <w:i/>
      <w:iCs/>
    </w:rPr>
  </w:style>
  <w:style w:type="character" w:styleId="-">
    <w:name w:val="Hyperlink"/>
    <w:basedOn w:val="a0"/>
    <w:uiPriority w:val="99"/>
    <w:unhideWhenUsed/>
    <w:rsid w:val="009C22F2"/>
    <w:rPr>
      <w:color w:val="0000FF"/>
      <w:u w:val="single"/>
    </w:rPr>
  </w:style>
  <w:style w:type="paragraph" w:styleId="a5">
    <w:name w:val="Plain Text"/>
    <w:basedOn w:val="a"/>
    <w:link w:val="Char"/>
    <w:uiPriority w:val="99"/>
    <w:unhideWhenUsed/>
    <w:rsid w:val="009C22F2"/>
    <w:pPr>
      <w:spacing w:after="0" w:line="240" w:lineRule="auto"/>
    </w:pPr>
    <w:rPr>
      <w:rFonts w:ascii="Calibri" w:hAnsi="Calibri" w:cs="Calibri"/>
      <w:kern w:val="0"/>
    </w:rPr>
  </w:style>
  <w:style w:type="character" w:customStyle="1" w:styleId="Char">
    <w:name w:val="Απλό κείμενο Char"/>
    <w:basedOn w:val="a0"/>
    <w:link w:val="a5"/>
    <w:uiPriority w:val="99"/>
    <w:rsid w:val="009C22F2"/>
    <w:rPr>
      <w:rFonts w:ascii="Calibri" w:hAnsi="Calibri" w:cs="Calibri"/>
      <w:kern w:val="0"/>
    </w:rPr>
  </w:style>
  <w:style w:type="paragraph" w:styleId="a6">
    <w:name w:val="List Paragraph"/>
    <w:basedOn w:val="a"/>
    <w:uiPriority w:val="34"/>
    <w:qFormat/>
    <w:rsid w:val="00EC3347"/>
    <w:pPr>
      <w:ind w:left="720"/>
      <w:contextualSpacing/>
    </w:pPr>
  </w:style>
  <w:style w:type="character" w:styleId="a7">
    <w:name w:val="Unresolved Mention"/>
    <w:basedOn w:val="a0"/>
    <w:uiPriority w:val="99"/>
    <w:semiHidden/>
    <w:unhideWhenUsed/>
    <w:rsid w:val="00D82679"/>
    <w:rPr>
      <w:color w:val="605E5C"/>
      <w:shd w:val="clear" w:color="auto" w:fill="E1DFDD"/>
    </w:rPr>
  </w:style>
  <w:style w:type="character" w:styleId="-0">
    <w:name w:val="FollowedHyperlink"/>
    <w:basedOn w:val="a0"/>
    <w:uiPriority w:val="99"/>
    <w:semiHidden/>
    <w:unhideWhenUsed/>
    <w:rsid w:val="003360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8857">
      <w:bodyDiv w:val="1"/>
      <w:marLeft w:val="0"/>
      <w:marRight w:val="0"/>
      <w:marTop w:val="0"/>
      <w:marBottom w:val="0"/>
      <w:divBdr>
        <w:top w:val="none" w:sz="0" w:space="0" w:color="auto"/>
        <w:left w:val="none" w:sz="0" w:space="0" w:color="auto"/>
        <w:bottom w:val="none" w:sz="0" w:space="0" w:color="auto"/>
        <w:right w:val="none" w:sz="0" w:space="0" w:color="auto"/>
      </w:divBdr>
    </w:div>
    <w:div w:id="1012875051">
      <w:bodyDiv w:val="1"/>
      <w:marLeft w:val="0"/>
      <w:marRight w:val="0"/>
      <w:marTop w:val="0"/>
      <w:marBottom w:val="0"/>
      <w:divBdr>
        <w:top w:val="none" w:sz="0" w:space="0" w:color="auto"/>
        <w:left w:val="none" w:sz="0" w:space="0" w:color="auto"/>
        <w:bottom w:val="none" w:sz="0" w:space="0" w:color="auto"/>
        <w:right w:val="none" w:sz="0" w:space="0" w:color="auto"/>
      </w:divBdr>
    </w:div>
    <w:div w:id="11842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aklion.gr/files/items/8/81596/atomikikartaygeia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eraklion.gr/files/items/8/81598/pro%CF%8Bpotheseis_eggrafon_kai_ilektronikis_moriodotisis_aitiseon_2025-2026.pdf?rnd=1746615185" TargetMode="External"/><Relationship Id="rId12" Type="http://schemas.openxmlformats.org/officeDocument/2006/relationships/hyperlink" Target="https://www.heraklion.gr/municipality/aithsh/aithsh.html%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eraklion.gr/municipality/aithsh/aithsh.html%20" TargetMode="External"/><Relationship Id="rId11" Type="http://schemas.openxmlformats.org/officeDocument/2006/relationships/hyperlink" Target="https://www.heraklion.gr/municipality/paidikoi/paidikoi.html" TargetMode="External"/><Relationship Id="rId5" Type="http://schemas.openxmlformats.org/officeDocument/2006/relationships/webSettings" Target="webSettings.xml"/><Relationship Id="rId10" Type="http://schemas.openxmlformats.org/officeDocument/2006/relationships/hyperlink" Target="http://www.eetaa.gr" TargetMode="External"/><Relationship Id="rId4" Type="http://schemas.openxmlformats.org/officeDocument/2006/relationships/settings" Target="settings.xml"/><Relationship Id="rId9" Type="http://schemas.openxmlformats.org/officeDocument/2006/relationships/hyperlink" Target="https://www.heraklion.gr/files/items/8/81598/pro%CF%8Bpotheseis_eggrafon_kai_ilektronikis_moriodotisis_aitiseon_2025-2026.pdf?rnd=17466151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34C8-06BF-4350-AC91-9C59884E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873</Words>
  <Characters>4716</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Διοίκησης ΔΟΠΑΦΜΑΗ</dc:creator>
  <cp:keywords/>
  <dc:description/>
  <cp:lastModifiedBy>dopafmai.heraklion dopafmai.heraklion</cp:lastModifiedBy>
  <cp:revision>25</cp:revision>
  <dcterms:created xsi:type="dcterms:W3CDTF">2025-02-14T11:19:00Z</dcterms:created>
  <dcterms:modified xsi:type="dcterms:W3CDTF">2025-07-01T06:26:00Z</dcterms:modified>
</cp:coreProperties>
</file>